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June 17, 2021 – 4:00 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A829DB" w:rsidRPr="00C07D08">
        <w:rPr>
          <w:sz w:val="24"/>
          <w:szCs w:val="24"/>
        </w:rPr>
        <w:t>Ma</w:t>
      </w:r>
      <w:r w:rsidR="003D3AC3">
        <w:rPr>
          <w:sz w:val="24"/>
          <w:szCs w:val="24"/>
        </w:rPr>
        <w:t>rch 25, 2021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BC3DE2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8869E3">
        <w:rPr>
          <w:sz w:val="24"/>
          <w:szCs w:val="24"/>
        </w:rPr>
        <w:t xml:space="preserve">January, February, </w:t>
      </w:r>
      <w:r w:rsidR="003D3AC3">
        <w:rPr>
          <w:sz w:val="24"/>
          <w:szCs w:val="24"/>
        </w:rPr>
        <w:t xml:space="preserve">March, April, </w:t>
      </w:r>
      <w:r w:rsidR="00A14A30">
        <w:rPr>
          <w:sz w:val="24"/>
          <w:szCs w:val="24"/>
        </w:rPr>
        <w:t>and May 202</w:t>
      </w:r>
      <w:r w:rsidR="003D3AC3">
        <w:rPr>
          <w:sz w:val="24"/>
          <w:szCs w:val="24"/>
        </w:rPr>
        <w:t>1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D3AC3" w:rsidRDefault="00C07D0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>Discussion and Possible Acti</w:t>
      </w:r>
      <w:r w:rsidR="002D4DD2" w:rsidRPr="003D3AC3">
        <w:rPr>
          <w:sz w:val="24"/>
          <w:szCs w:val="24"/>
        </w:rPr>
        <w:t xml:space="preserve">on on </w:t>
      </w:r>
      <w:r w:rsidR="00414BF5">
        <w:rPr>
          <w:sz w:val="24"/>
          <w:szCs w:val="24"/>
        </w:rPr>
        <w:t>Goals &amp; Objectives for 2021-2022</w:t>
      </w:r>
    </w:p>
    <w:p w:rsidR="00BC3DE2" w:rsidRDefault="00531A55" w:rsidP="00A908B5">
      <w:pPr>
        <w:tabs>
          <w:tab w:val="num" w:pos="900"/>
        </w:tabs>
        <w:ind w:left="108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908B5" w:rsidRPr="001907BB" w:rsidRDefault="00A908B5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Fundraising Report</w:t>
      </w:r>
      <w:r w:rsidR="00111956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111956">
        <w:rPr>
          <w:sz w:val="24"/>
          <w:szCs w:val="24"/>
        </w:rPr>
        <w:t xml:space="preserve">Chad </w:t>
      </w:r>
      <w:proofErr w:type="spellStart"/>
      <w:r w:rsidR="00111956">
        <w:rPr>
          <w:sz w:val="24"/>
          <w:szCs w:val="24"/>
        </w:rPr>
        <w:t>Yandell</w:t>
      </w:r>
      <w:proofErr w:type="spellEnd"/>
      <w:r w:rsidR="00111956">
        <w:rPr>
          <w:sz w:val="24"/>
          <w:szCs w:val="24"/>
        </w:rPr>
        <w:t xml:space="preserve"> and </w:t>
      </w:r>
      <w:r>
        <w:rPr>
          <w:sz w:val="24"/>
          <w:szCs w:val="24"/>
        </w:rPr>
        <w:t>Justin Kennedy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1907BB">
        <w:rPr>
          <w:sz w:val="24"/>
          <w:szCs w:val="24"/>
        </w:rPr>
        <w:t>Credit Card Purchases</w:t>
      </w:r>
      <w:r w:rsidR="00087B1D">
        <w:rPr>
          <w:sz w:val="24"/>
          <w:szCs w:val="24"/>
        </w:rPr>
        <w:t xml:space="preserve"> (April)</w:t>
      </w:r>
      <w:r w:rsidR="00A908B5">
        <w:rPr>
          <w:sz w:val="24"/>
          <w:szCs w:val="24"/>
        </w:rPr>
        <w:t>, 2021-2022 Budget</w:t>
      </w:r>
      <w:r w:rsidR="00087B1D">
        <w:rPr>
          <w:sz w:val="24"/>
          <w:szCs w:val="24"/>
        </w:rPr>
        <w:t xml:space="preserve"> Projections</w:t>
      </w:r>
      <w:bookmarkStart w:id="0" w:name="_GoBack"/>
      <w:bookmarkEnd w:id="0"/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   </w:t>
      </w:r>
      <w:r w:rsidR="00C07D08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3D3AC3">
        <w:rPr>
          <w:sz w:val="28"/>
          <w:szCs w:val="28"/>
        </w:rPr>
        <w:t>September 16, 2021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31DB6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908B5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C3DE2"/>
    <w:rsid w:val="00BE431E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2021-06-16T18:19:00Z</cp:lastPrinted>
  <dcterms:created xsi:type="dcterms:W3CDTF">2021-06-01T20:38:00Z</dcterms:created>
  <dcterms:modified xsi:type="dcterms:W3CDTF">2021-06-16T18:19:00Z</dcterms:modified>
</cp:coreProperties>
</file>